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8" w:rsidRPr="00453D75" w:rsidRDefault="001B4A45">
      <w:pPr>
        <w:pStyle w:val="a3"/>
        <w:jc w:val="center"/>
        <w:rPr>
          <w:rFonts w:ascii="TH SarabunPSK" w:hAnsi="TH SarabunPSK" w:cs="TH SarabunPSK"/>
        </w:rPr>
      </w:pPr>
      <w:r w:rsidRPr="00453D75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4pt;margin-top:-12.9pt;width:77.7pt;height:86.4pt;z-index:251656192" o:allowincell="f">
            <v:imagedata r:id="rId5" o:title=""/>
          </v:shape>
          <o:OLEObject Type="Embed" ProgID="PBrush" ShapeID="_x0000_s1027" DrawAspect="Content" ObjectID="_1402569274" r:id="rId6"/>
        </w:pic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ประกาศองค์การบริหารส่วนตำบลท่า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จะหลุง</w:t>
      </w:r>
      <w:proofErr w:type="spellEnd"/>
    </w:p>
    <w:p w:rsidR="00C16F1E" w:rsidRDefault="009540D8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เรื่อง  ผลการสอบราคา</w:t>
      </w:r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>จ้างโครงการก่อสร้างถนนคอนกรีตเสริมเหล็กในหมู่บ้าน</w:t>
      </w:r>
      <w:proofErr w:type="spellStart"/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>ขี้</w:t>
      </w:r>
      <w:proofErr w:type="spellEnd"/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ตุ่น  หมู่ที่  2-4 </w: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>____________________________________</w:t>
      </w:r>
    </w:p>
    <w:p w:rsidR="00C16F1E" w:rsidRDefault="009540D8" w:rsidP="00C16F1E">
      <w:pPr>
        <w:pStyle w:val="a3"/>
        <w:spacing w:before="240"/>
        <w:jc w:val="both"/>
        <w:rPr>
          <w:rFonts w:ascii="TH SarabunPSK" w:hAnsi="TH SarabunPSK" w:cs="TH SarabunPSK" w:hint="cs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  <w:cs/>
        </w:rPr>
        <w:t>ตามที่องค์การบริหารส่วนตำบลท่า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Pr="00453D75">
        <w:rPr>
          <w:rFonts w:ascii="TH SarabunPSK" w:hAnsi="TH SarabunPSK" w:cs="TH SarabunPSK"/>
          <w:sz w:val="30"/>
          <w:szCs w:val="30"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ได้ดำเนินการรับ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ยื่น</w:t>
      </w:r>
      <w:r w:rsidRPr="00453D75">
        <w:rPr>
          <w:rFonts w:ascii="TH SarabunPSK" w:hAnsi="TH SarabunPSK" w:cs="TH SarabunPSK"/>
          <w:sz w:val="30"/>
          <w:szCs w:val="30"/>
          <w:cs/>
        </w:rPr>
        <w:t>ซองสอบราคา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Pr="00453D75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ก่อสร้างถนนคอนกรีตเสริมเหล็กในหมู่บ้านขี้ตุ่น หมู่ที่ 2-4  โดยกำหนดการยื่นซองดังนี้  ยื่นได้</w:t>
      </w:r>
      <w:r w:rsidR="00C16F1E">
        <w:rPr>
          <w:rFonts w:ascii="TH SarabunPSK" w:hAnsi="TH SarabunPSK" w:cs="TH SarabunPSK" w:hint="cs"/>
          <w:sz w:val="30"/>
          <w:szCs w:val="30"/>
          <w:cs/>
        </w:rPr>
        <w:tab/>
      </w:r>
    </w:p>
    <w:p w:rsidR="00C16F1E" w:rsidRDefault="00C16F1E" w:rsidP="00C16F1E">
      <w:pPr>
        <w:pStyle w:val="a3"/>
        <w:ind w:left="720" w:firstLine="72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-ณ ที่ทำการองค์การบริหารส่วนตำบลท่า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ในวันที่ 8  เมษายน 2554  ถึงวันที่  27  เมษายน 2554  </w:t>
      </w:r>
    </w:p>
    <w:p w:rsidR="00C16F1E" w:rsidRDefault="00C16F1E" w:rsidP="00C16F1E">
      <w:pPr>
        <w:pStyle w:val="a3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ระหว่างเวลา 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น.</w:t>
      </w:r>
    </w:p>
    <w:p w:rsidR="00C16F1E" w:rsidRDefault="00C16F1E" w:rsidP="00C16F1E">
      <w:pPr>
        <w:pStyle w:val="a3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-ยื่นได้ ณ ศูนย์รวมข้อมูลข่าวสารการซื้อหรือการจ้างขององค์การบริหารส่วนตำบลระดับอำเภอ (ที่ว่าการอำเภอโชคชัย  ชั้น 2) ในวันที่ 28 เมษายน 2554  ระหว่างเวลา 13.00 น.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น. </w:t>
      </w:r>
    </w:p>
    <w:p w:rsidR="002B734B" w:rsidRDefault="002B734B" w:rsidP="00C16F1E">
      <w:pPr>
        <w:pStyle w:val="a3"/>
        <w:ind w:left="720" w:firstLine="72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ละดำเนินการเปิดซองสอบราคาจ้างในวันที่ 29 เมษายน  2554 </w:t>
      </w:r>
      <w:r>
        <w:rPr>
          <w:rFonts w:ascii="TH SarabunPSK" w:hAnsi="TH SarabunPSK" w:cs="TH SarabunPSK" w:hint="cs"/>
          <w:sz w:val="30"/>
          <w:szCs w:val="30"/>
          <w:cs/>
        </w:rPr>
        <w:t>ตั้งแต่เวลา 10.00 น. เป็นต้นไป ณ ศูนย์</w:t>
      </w:r>
    </w:p>
    <w:p w:rsidR="00C16F1E" w:rsidRDefault="002B734B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รวมข่าวสารการซื้อการจ้างขององค์การบริหารส่วนตำบลระดับอำเภอ (ที่ว่าการอำเภอโชคชัย ชั้น 2) นั้น</w:t>
      </w:r>
    </w:p>
    <w:p w:rsidR="00A96FD6" w:rsidRDefault="00A96FD6" w:rsidP="002B734B">
      <w:pPr>
        <w:pStyle w:val="a3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บัดนี้ 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ได้ดำเนินการ</w:t>
      </w:r>
      <w:r w:rsidR="00290895">
        <w:rPr>
          <w:rFonts w:ascii="TH SarabunPSK" w:hAnsi="TH SarabunPSK" w:cs="TH SarabunPSK" w:hint="cs"/>
          <w:sz w:val="30"/>
          <w:szCs w:val="30"/>
          <w:cs/>
        </w:rPr>
        <w:t>เปิดซองสอบราคาจ้าง เพื่อตรวจสอบคุณสมบัติและพิจารณาเอกสารหลักฐาน ซึ่งมีผู้เสนอราคา จำนวน 6 ราย ปรากฏรายละเอียด ดังนี้</w:t>
      </w:r>
    </w:p>
    <w:p w:rsidR="00290895" w:rsidRDefault="00290895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tbl>
      <w:tblPr>
        <w:tblStyle w:val="a4"/>
        <w:tblW w:w="0" w:type="auto"/>
        <w:tblLook w:val="04A0"/>
      </w:tblPr>
      <w:tblGrid>
        <w:gridCol w:w="959"/>
        <w:gridCol w:w="2325"/>
        <w:gridCol w:w="1642"/>
        <w:gridCol w:w="1642"/>
        <w:gridCol w:w="1642"/>
        <w:gridCol w:w="1643"/>
      </w:tblGrid>
      <w:tr w:rsidR="00290895" w:rsidTr="00290895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25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ชื่อผู้เสนอราคา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 (บาท)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กำหนดแล้วเสร็จ(วัน)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ยื่นราคา (วัน)</w:t>
            </w:r>
          </w:p>
        </w:tc>
        <w:tc>
          <w:tcPr>
            <w:tcW w:w="1643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290895" w:rsidTr="00290895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325" w:type="dxa"/>
          </w:tcPr>
          <w:p w:rsidR="00290895" w:rsidRDefault="00290895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ตระกูลช่าง</w:t>
            </w:r>
          </w:p>
        </w:tc>
        <w:tc>
          <w:tcPr>
            <w:tcW w:w="1642" w:type="dxa"/>
          </w:tcPr>
          <w:p w:rsidR="00290895" w:rsidRDefault="00290895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320,000.-</w:t>
            </w:r>
          </w:p>
        </w:tc>
        <w:tc>
          <w:tcPr>
            <w:tcW w:w="1642" w:type="dxa"/>
          </w:tcPr>
          <w:p w:rsidR="00290895" w:rsidRDefault="00290895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90895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90895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1</w:t>
            </w:r>
          </w:p>
        </w:tc>
      </w:tr>
      <w:tr w:rsidR="00230D16" w:rsidTr="00290895"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ภู่สกุล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ทรัพย์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,000.-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4</w:t>
            </w:r>
          </w:p>
        </w:tc>
      </w:tr>
      <w:tr w:rsidR="00230D16" w:rsidTr="00230D16">
        <w:trPr>
          <w:trHeight w:val="389"/>
        </w:trPr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ธรรมวุฒิวิศวกรรม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,000.-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</w:t>
            </w:r>
          </w:p>
        </w:tc>
      </w:tr>
      <w:tr w:rsidR="00230D16" w:rsidTr="00290895"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โชคชัยรวม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ทวี  1990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,000.-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230D16" w:rsidTr="00290895"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เทียน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ศิลป์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00.-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5</w:t>
            </w:r>
          </w:p>
        </w:tc>
      </w:tr>
      <w:tr w:rsidR="00230D16" w:rsidTr="00290895">
        <w:tc>
          <w:tcPr>
            <w:tcW w:w="959" w:type="dxa"/>
          </w:tcPr>
          <w:p w:rsidR="00230D16" w:rsidRDefault="00230D16" w:rsidP="00290895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325" w:type="dxa"/>
          </w:tcPr>
          <w:p w:rsidR="00230D16" w:rsidRDefault="00230D16" w:rsidP="00230D16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ราชสีมามานะกิจ</w:t>
            </w:r>
          </w:p>
        </w:tc>
        <w:tc>
          <w:tcPr>
            <w:tcW w:w="1642" w:type="dxa"/>
          </w:tcPr>
          <w:p w:rsidR="00230D16" w:rsidRDefault="00230D16" w:rsidP="00230D16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00.-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30D16" w:rsidRDefault="00230D16" w:rsidP="001C4627">
            <w:pPr>
              <w:pStyle w:val="a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3</w:t>
            </w:r>
          </w:p>
        </w:tc>
      </w:tr>
    </w:tbl>
    <w:p w:rsidR="00290895" w:rsidRDefault="00290895" w:rsidP="002B734B">
      <w:pPr>
        <w:pStyle w:val="a3"/>
        <w:jc w:val="both"/>
        <w:rPr>
          <w:rFonts w:ascii="TH SarabunPSK" w:hAnsi="TH SarabunPSK" w:cs="TH SarabunPSK" w:hint="cs"/>
          <w:sz w:val="30"/>
          <w:szCs w:val="30"/>
        </w:rPr>
      </w:pPr>
    </w:p>
    <w:p w:rsidR="00CE6357" w:rsidRDefault="00CE6357" w:rsidP="00CE6357">
      <w:pPr>
        <w:pStyle w:val="a3"/>
        <w:ind w:firstLine="1440"/>
        <w:jc w:val="both"/>
        <w:rPr>
          <w:rFonts w:ascii="TH SarabunPSK" w:hAnsi="TH SarabunPSK" w:cs="TH SarabunPSK" w:hint="cs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  <w:cs/>
        </w:rPr>
        <w:t>คณะกรรมการเปิดซองสอบราคา</w:t>
      </w:r>
      <w:r>
        <w:rPr>
          <w:rFonts w:ascii="TH SarabunPSK" w:hAnsi="TH SarabunPSK" w:cs="TH SarabunPSK" w:hint="cs"/>
          <w:sz w:val="30"/>
          <w:szCs w:val="30"/>
          <w:cs/>
        </w:rPr>
        <w:t>จ้าง  โครงการก่อสร้างถนนคอนกรีตเสริมเหล็กในหมู่บ้านขี้ตุ่น หมู่ที่ 2-4</w:t>
      </w:r>
    </w:p>
    <w:p w:rsidR="00CE6357" w:rsidRPr="00453D75" w:rsidRDefault="00F83214" w:rsidP="00CE6357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ตรวจสอบคุณสมบัติและพิจารณาแล้ว ปรากฏว่า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</w:t>
      </w:r>
      <w:proofErr w:type="spellEnd"/>
      <w:r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ก.ตระกูลช่าง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เป็นผู้มีคุณสมบัติถูกต้องตามเงื่อนไขในเอกสารสอบราคา มีคุณภาพและมีคุณสมบัติเป็นประโยชน์ต่อองค์การบริหารส่วนตำบลท่า</w:t>
      </w:r>
      <w:proofErr w:type="spellStart"/>
      <w:r w:rsidR="00CE6357"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="00CE6357" w:rsidRPr="00453D75">
        <w:rPr>
          <w:rFonts w:ascii="TH SarabunPSK" w:hAnsi="TH SarabunPSK" w:cs="TH SarabunPSK"/>
          <w:sz w:val="30"/>
          <w:szCs w:val="30"/>
          <w:cs/>
        </w:rPr>
        <w:t xml:space="preserve">      และเป็นผู้เสนอราคาต่ำสุดของรายที่คัดเลือกไว้ และอยู่ในวงเงินงบประมาณที่ตั้งไว้ จึงเห็นควรจัด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 xml:space="preserve">จาก  </w:t>
      </w:r>
      <w:proofErr w:type="spellStart"/>
      <w:r w:rsidR="00FA20DF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</w:t>
      </w:r>
      <w:proofErr w:type="spellEnd"/>
      <w:r w:rsidR="00FA20DF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ก.ตระกูลช่าง </w:t>
      </w:r>
      <w:r w:rsidR="00FA20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ดำเนินการ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ก่อสร้าง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ต่อไป</w:t>
      </w:r>
    </w:p>
    <w:p w:rsidR="00CE6357" w:rsidRPr="00453D75" w:rsidRDefault="004D036E" w:rsidP="00CE6357">
      <w:pPr>
        <w:pStyle w:val="a3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3" name="Picture 1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จึงประกาศให้ทราบโดยทั่วกัน</w:t>
      </w:r>
    </w:p>
    <w:p w:rsidR="00CE6357" w:rsidRDefault="00CE6357" w:rsidP="0038669D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453D75">
        <w:rPr>
          <w:rFonts w:ascii="TH SarabunPSK" w:hAnsi="TH SarabunPSK" w:cs="TH SarabunPSK"/>
          <w:sz w:val="30"/>
          <w:szCs w:val="30"/>
        </w:rPr>
        <w:t xml:space="preserve">   </w:t>
      </w:r>
      <w:r w:rsidRPr="00453D75">
        <w:rPr>
          <w:rFonts w:ascii="TH SarabunPSK" w:hAnsi="TH SarabunPSK" w:cs="TH SarabunPSK"/>
          <w:sz w:val="30"/>
          <w:szCs w:val="30"/>
          <w:cs/>
        </w:rPr>
        <w:t>ณ</w:t>
      </w:r>
      <w:r w:rsidRPr="00453D75">
        <w:rPr>
          <w:rFonts w:ascii="TH SarabunPSK" w:hAnsi="TH SarabunPSK" w:cs="TH SarabunPSK"/>
          <w:sz w:val="30"/>
          <w:szCs w:val="30"/>
        </w:rPr>
        <w:t xml:space="preserve">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="0038669D">
        <w:rPr>
          <w:rFonts w:ascii="TH SarabunPSK" w:hAnsi="TH SarabunPSK" w:cs="TH SarabunPSK"/>
          <w:sz w:val="30"/>
          <w:szCs w:val="30"/>
        </w:rPr>
        <w:t>2</w:t>
      </w:r>
      <w:r w:rsidRPr="00453D75">
        <w:rPr>
          <w:rFonts w:ascii="TH SarabunPSK" w:hAnsi="TH SarabunPSK" w:cs="TH SarabunPSK"/>
          <w:sz w:val="30"/>
          <w:szCs w:val="30"/>
        </w:rPr>
        <w:t xml:space="preserve">9 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proofErr w:type="gramStart"/>
      <w:r w:rsidR="0038669D">
        <w:rPr>
          <w:rFonts w:ascii="TH SarabunPSK" w:hAnsi="TH SarabunPSK" w:cs="TH SarabunPSK" w:hint="cs"/>
          <w:sz w:val="30"/>
          <w:szCs w:val="30"/>
          <w:cs/>
        </w:rPr>
        <w:t xml:space="preserve">เมษายน  </w:t>
      </w:r>
      <w:r w:rsidRPr="00453D75">
        <w:rPr>
          <w:rFonts w:ascii="TH SarabunPSK" w:hAnsi="TH SarabunPSK" w:cs="TH SarabunPSK"/>
          <w:sz w:val="30"/>
          <w:szCs w:val="30"/>
          <w:cs/>
        </w:rPr>
        <w:t>พ</w:t>
      </w:r>
      <w:r w:rsidRPr="00453D75">
        <w:rPr>
          <w:rFonts w:ascii="TH SarabunPSK" w:hAnsi="TH SarabunPSK" w:cs="TH SarabunPSK"/>
          <w:sz w:val="30"/>
          <w:szCs w:val="30"/>
        </w:rPr>
        <w:t>.</w:t>
      </w:r>
      <w:r w:rsidRPr="00453D75">
        <w:rPr>
          <w:rFonts w:ascii="TH SarabunPSK" w:hAnsi="TH SarabunPSK" w:cs="TH SarabunPSK"/>
          <w:sz w:val="30"/>
          <w:szCs w:val="30"/>
          <w:cs/>
        </w:rPr>
        <w:t>ศ</w:t>
      </w:r>
      <w:proofErr w:type="gramEnd"/>
      <w:r w:rsidRPr="00453D75">
        <w:rPr>
          <w:rFonts w:ascii="TH SarabunPSK" w:hAnsi="TH SarabunPSK" w:cs="TH SarabunPSK"/>
          <w:sz w:val="30"/>
          <w:szCs w:val="30"/>
        </w:rPr>
        <w:t>.  25</w:t>
      </w:r>
      <w:r w:rsidR="0038669D">
        <w:rPr>
          <w:rFonts w:ascii="TH SarabunPSK" w:hAnsi="TH SarabunPSK" w:cs="TH SarabunPSK"/>
          <w:sz w:val="30"/>
          <w:szCs w:val="30"/>
        </w:rPr>
        <w:t>54</w:t>
      </w:r>
    </w:p>
    <w:p w:rsidR="000268A6" w:rsidRDefault="004D036E" w:rsidP="004D036E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2703292</wp:posOffset>
            </wp:positionH>
            <wp:positionV relativeFrom="paragraph">
              <wp:posOffset>252645</wp:posOffset>
            </wp:positionV>
            <wp:extent cx="1473161" cy="572201"/>
            <wp:effectExtent l="19050" t="0" r="0" b="0"/>
            <wp:wrapNone/>
            <wp:docPr id="14" name="Picture 1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61" cy="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8A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1" name="Picture 11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8" name="Picture 8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2" name="Picture 12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8A6" w:rsidRDefault="000268A6" w:rsidP="000268A6">
      <w:pPr>
        <w:pStyle w:val="a3"/>
        <w:spacing w:before="240"/>
        <w:jc w:val="center"/>
        <w:rPr>
          <w:rFonts w:ascii="TH SarabunPSK" w:hAnsi="TH SarabunPSK" w:cs="TH SarabunPSK"/>
          <w:sz w:val="24"/>
          <w:szCs w:val="24"/>
        </w:rPr>
      </w:pPr>
    </w:p>
    <w:p w:rsidR="00CE6357" w:rsidRPr="00453D75" w:rsidRDefault="000268A6" w:rsidP="004D036E">
      <w:pPr>
        <w:pStyle w:val="a3"/>
        <w:spacing w:before="24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0" name="Picture 10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9" name="Picture 9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7" name="Picture 7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6E">
        <w:rPr>
          <w:rFonts w:ascii="TH SarabunPSK" w:hAnsi="TH SarabunPSK" w:cs="TH SarabunPSK"/>
          <w:sz w:val="30"/>
          <w:szCs w:val="30"/>
        </w:rPr>
        <w:t xml:space="preserve">          </w:t>
      </w:r>
      <w:r w:rsidR="0038669D">
        <w:rPr>
          <w:rFonts w:ascii="TH SarabunPSK" w:hAnsi="TH SarabunPSK" w:cs="TH SarabunPSK"/>
          <w:sz w:val="30"/>
          <w:szCs w:val="30"/>
        </w:rPr>
        <w:t>(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นาย</w:t>
      </w:r>
      <w:r w:rsidR="0038669D">
        <w:rPr>
          <w:rFonts w:ascii="TH SarabunPSK" w:hAnsi="TH SarabunPSK" w:cs="TH SarabunPSK" w:hint="cs"/>
          <w:sz w:val="30"/>
          <w:szCs w:val="30"/>
          <w:cs/>
        </w:rPr>
        <w:t>เสนอ   เบี้ยกระ</w:t>
      </w:r>
      <w:proofErr w:type="spellStart"/>
      <w:r w:rsidR="0038669D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="00CE6357" w:rsidRPr="00453D75">
        <w:rPr>
          <w:rFonts w:ascii="TH SarabunPSK" w:hAnsi="TH SarabunPSK" w:cs="TH SarabunPSK"/>
          <w:sz w:val="30"/>
          <w:szCs w:val="30"/>
        </w:rPr>
        <w:t>)</w:t>
      </w:r>
    </w:p>
    <w:p w:rsidR="00CE6357" w:rsidRDefault="00CE6357" w:rsidP="004B581A">
      <w:pPr>
        <w:pStyle w:val="a3"/>
        <w:ind w:firstLine="720"/>
        <w:jc w:val="center"/>
        <w:rPr>
          <w:rFonts w:ascii="TH SarabunPSK" w:hAnsi="TH SarabunPSK" w:cs="TH SarabunPSK"/>
        </w:rPr>
      </w:pPr>
      <w:r w:rsidRPr="00453D75">
        <w:rPr>
          <w:rFonts w:ascii="TH SarabunPSK" w:hAnsi="TH SarabunPSK" w:cs="TH SarabunPSK"/>
          <w:sz w:val="30"/>
          <w:szCs w:val="30"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sectPr w:rsidR="004D036E" w:rsidSect="001B4A45"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1C1"/>
    <w:multiLevelType w:val="hybridMultilevel"/>
    <w:tmpl w:val="67BE6A2A"/>
    <w:lvl w:ilvl="0" w:tplc="2AA41E7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4610F4"/>
    <w:multiLevelType w:val="singleLevel"/>
    <w:tmpl w:val="2E10699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3AED5BFD"/>
    <w:multiLevelType w:val="singleLevel"/>
    <w:tmpl w:val="8EFCD6E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40912FB0"/>
    <w:multiLevelType w:val="singleLevel"/>
    <w:tmpl w:val="5DCE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1C2E96"/>
    <w:rsid w:val="000268A6"/>
    <w:rsid w:val="0007276E"/>
    <w:rsid w:val="00107ADD"/>
    <w:rsid w:val="001B4A45"/>
    <w:rsid w:val="001C2E96"/>
    <w:rsid w:val="00214DF9"/>
    <w:rsid w:val="00230D16"/>
    <w:rsid w:val="00290895"/>
    <w:rsid w:val="002B734B"/>
    <w:rsid w:val="0038669D"/>
    <w:rsid w:val="00453D75"/>
    <w:rsid w:val="004B581A"/>
    <w:rsid w:val="004D036E"/>
    <w:rsid w:val="00505259"/>
    <w:rsid w:val="006930C7"/>
    <w:rsid w:val="007C3903"/>
    <w:rsid w:val="0089559F"/>
    <w:rsid w:val="008F225B"/>
    <w:rsid w:val="009540D8"/>
    <w:rsid w:val="00A96FD6"/>
    <w:rsid w:val="00B63F77"/>
    <w:rsid w:val="00C16F1E"/>
    <w:rsid w:val="00CE6357"/>
    <w:rsid w:val="00E56AC8"/>
    <w:rsid w:val="00E61FFF"/>
    <w:rsid w:val="00F03A03"/>
    <w:rsid w:val="00F83214"/>
    <w:rsid w:val="00FA20DF"/>
    <w:rsid w:val="00FB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45"/>
    <w:rPr>
      <w:sz w:val="28"/>
      <w:szCs w:val="28"/>
    </w:rPr>
  </w:style>
  <w:style w:type="paragraph" w:styleId="1">
    <w:name w:val="heading 1"/>
    <w:basedOn w:val="a"/>
    <w:next w:val="a"/>
    <w:qFormat/>
    <w:rsid w:val="001B4A45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1B4A45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1B4A45"/>
    <w:pPr>
      <w:keepNext/>
      <w:spacing w:before="240" w:after="120"/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qFormat/>
    <w:rsid w:val="001B4A45"/>
    <w:pPr>
      <w:keepNext/>
      <w:spacing w:after="120"/>
      <w:ind w:left="1440" w:hanging="144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1B4A45"/>
    <w:pPr>
      <w:keepNext/>
      <w:spacing w:before="240"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4A45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B4A45"/>
    <w:pPr>
      <w:spacing w:before="120" w:after="120"/>
      <w:jc w:val="thaiDistribute"/>
    </w:pPr>
    <w:rPr>
      <w:sz w:val="32"/>
      <w:szCs w:val="32"/>
    </w:rPr>
  </w:style>
  <w:style w:type="table" w:styleId="a4">
    <w:name w:val="Table Grid"/>
    <w:basedOn w:val="a1"/>
    <w:rsid w:val="00290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นม</vt:lpstr>
    </vt:vector>
  </TitlesOfParts>
  <Company> 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นม</dc:title>
  <dc:subject/>
  <dc:creator>bbc</dc:creator>
  <cp:keywords/>
  <cp:lastModifiedBy>2Guys</cp:lastModifiedBy>
  <cp:revision>2</cp:revision>
  <cp:lastPrinted>2007-05-29T01:36:00Z</cp:lastPrinted>
  <dcterms:created xsi:type="dcterms:W3CDTF">2012-06-30T06:47:00Z</dcterms:created>
  <dcterms:modified xsi:type="dcterms:W3CDTF">2012-06-30T06:47:00Z</dcterms:modified>
</cp:coreProperties>
</file>